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4A" w:rsidRDefault="004A064A" w:rsidP="004A064A">
      <w:pPr>
        <w:pStyle w:val="Standard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Администрация рабочего поселка Чик</w:t>
      </w:r>
    </w:p>
    <w:p w:rsidR="004A064A" w:rsidRDefault="004A064A" w:rsidP="004A064A">
      <w:pPr>
        <w:pStyle w:val="Standard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Коченевского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района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Новосибирской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области</w:t>
      </w:r>
      <w:proofErr w:type="spellEnd"/>
    </w:p>
    <w:p w:rsidR="004A064A" w:rsidRDefault="004A064A" w:rsidP="004A064A">
      <w:pPr>
        <w:pStyle w:val="Standard"/>
        <w:jc w:val="center"/>
        <w:rPr>
          <w:b/>
          <w:sz w:val="32"/>
          <w:szCs w:val="32"/>
        </w:rPr>
      </w:pPr>
    </w:p>
    <w:p w:rsidR="004A064A" w:rsidRDefault="004A064A" w:rsidP="004A064A">
      <w:pPr>
        <w:pStyle w:val="Standard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4A064A" w:rsidRDefault="004A064A" w:rsidP="004A064A">
      <w:pPr>
        <w:pStyle w:val="Standard"/>
        <w:jc w:val="center"/>
        <w:rPr>
          <w:sz w:val="32"/>
          <w:szCs w:val="32"/>
          <w:lang w:val="ru-RU"/>
        </w:rPr>
      </w:pPr>
    </w:p>
    <w:p w:rsidR="004A064A" w:rsidRDefault="004A064A" w:rsidP="004A064A">
      <w:pPr>
        <w:pStyle w:val="Standard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(Проект)</w:t>
      </w:r>
    </w:p>
    <w:p w:rsidR="004A064A" w:rsidRPr="004A064A" w:rsidRDefault="004A064A" w:rsidP="004A064A">
      <w:pPr>
        <w:pStyle w:val="Standard"/>
        <w:jc w:val="center"/>
        <w:rPr>
          <w:sz w:val="32"/>
          <w:szCs w:val="32"/>
          <w:lang w:val="ru-RU"/>
        </w:rPr>
      </w:pPr>
    </w:p>
    <w:p w:rsidR="004A064A" w:rsidRPr="004A064A" w:rsidRDefault="004A064A" w:rsidP="004A064A">
      <w:pPr>
        <w:pStyle w:val="Standard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_____________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____</w:t>
      </w:r>
    </w:p>
    <w:p w:rsidR="004A064A" w:rsidRDefault="004A064A" w:rsidP="004A064A">
      <w:pPr>
        <w:pStyle w:val="Standard"/>
        <w:rPr>
          <w:rFonts w:eastAsia="Times New Roman"/>
          <w:b/>
          <w:bCs/>
          <w:sz w:val="32"/>
          <w:szCs w:val="32"/>
        </w:rPr>
      </w:pPr>
    </w:p>
    <w:p w:rsidR="004A064A" w:rsidRDefault="004A064A" w:rsidP="004A064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внесении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изменений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Административный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регламент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проверок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осуществлении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Новосибирской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утвержденный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постановлением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13. 02. 2012 № 11 «</w:t>
      </w:r>
      <w:proofErr w:type="spellStart"/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утверждении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регламента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проверок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осуществлении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Новосибирской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>»</w:t>
      </w:r>
    </w:p>
    <w:p w:rsidR="004A064A" w:rsidRDefault="004A064A" w:rsidP="004A064A">
      <w:pPr>
        <w:pStyle w:val="Standard"/>
        <w:jc w:val="center"/>
        <w:rPr>
          <w:sz w:val="28"/>
          <w:szCs w:val="28"/>
        </w:rPr>
      </w:pPr>
    </w:p>
    <w:p w:rsidR="004A064A" w:rsidRDefault="004A064A" w:rsidP="004A064A">
      <w:pPr>
        <w:pStyle w:val="Standard"/>
        <w:ind w:firstLine="708"/>
        <w:jc w:val="both"/>
      </w:pPr>
      <w:proofErr w:type="spellStart"/>
      <w:r>
        <w:rPr>
          <w:sz w:val="28"/>
          <w:szCs w:val="28"/>
        </w:rPr>
        <w:t>Рассмотрев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</w:t>
      </w:r>
      <w:r>
        <w:rPr>
          <w:sz w:val="28"/>
          <w:szCs w:val="28"/>
          <w:lang w:val="ru-RU"/>
        </w:rPr>
        <w:t>едставление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прокурора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Новосибирской области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29. 06. 2015 № 7-583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-2015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13. 02. 2012 № 11 «</w:t>
      </w:r>
      <w:proofErr w:type="spellStart"/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утверждении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регламента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проверок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осуществлении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Новосибирской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администрация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>,</w:t>
      </w:r>
    </w:p>
    <w:p w:rsidR="004A064A" w:rsidRDefault="004A064A" w:rsidP="004A064A">
      <w:pPr>
        <w:pStyle w:val="Standard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4A064A" w:rsidRDefault="004A064A" w:rsidP="004A064A">
      <w:pPr>
        <w:pStyle w:val="Standard"/>
        <w:numPr>
          <w:ilvl w:val="0"/>
          <w:numId w:val="2"/>
        </w:numPr>
        <w:tabs>
          <w:tab w:val="left" w:pos="1410"/>
        </w:tabs>
        <w:ind w:firstLine="720"/>
        <w:jc w:val="both"/>
      </w:pPr>
      <w:r>
        <w:rPr>
          <w:sz w:val="28"/>
          <w:szCs w:val="28"/>
          <w:lang w:val="ru-RU"/>
        </w:rPr>
        <w:t>Внести дополнения в раздел «Общие положения» Административного регламента проведения проверок при осуществлении муниципального контроля на территории рабочего поселка</w:t>
      </w:r>
      <w:proofErr w:type="gramStart"/>
      <w:r>
        <w:rPr>
          <w:sz w:val="28"/>
          <w:szCs w:val="28"/>
          <w:lang w:val="ru-RU"/>
        </w:rPr>
        <w:t xml:space="preserve"> Ч</w:t>
      </w:r>
      <w:proofErr w:type="gramEnd"/>
      <w:r>
        <w:rPr>
          <w:sz w:val="28"/>
          <w:szCs w:val="28"/>
          <w:lang w:val="ru-RU"/>
        </w:rPr>
        <w:t xml:space="preserve">ик </w:t>
      </w:r>
      <w:proofErr w:type="spellStart"/>
      <w:r>
        <w:rPr>
          <w:sz w:val="28"/>
          <w:szCs w:val="28"/>
          <w:lang w:val="ru-RU"/>
        </w:rPr>
        <w:t>Коченевского</w:t>
      </w:r>
      <w:proofErr w:type="spellEnd"/>
      <w:r>
        <w:rPr>
          <w:sz w:val="28"/>
          <w:szCs w:val="28"/>
          <w:lang w:val="ru-RU"/>
        </w:rPr>
        <w:t xml:space="preserve"> района Новосибирской области от 13. 02. 2012 № 11, согласно приложению.</w:t>
      </w:r>
    </w:p>
    <w:p w:rsidR="004A064A" w:rsidRDefault="004A064A" w:rsidP="004A064A">
      <w:pPr>
        <w:pStyle w:val="Standard"/>
        <w:numPr>
          <w:ilvl w:val="0"/>
          <w:numId w:val="3"/>
        </w:numPr>
        <w:tabs>
          <w:tab w:val="left" w:pos="1425"/>
        </w:tabs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Постановление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опубликовать</w:t>
      </w:r>
      <w:proofErr w:type="spellEnd"/>
      <w:r>
        <w:rPr>
          <w:sz w:val="28"/>
          <w:szCs w:val="28"/>
        </w:rPr>
        <w:t xml:space="preserve"> в «</w:t>
      </w:r>
      <w:proofErr w:type="spellStart"/>
      <w:r>
        <w:rPr>
          <w:sz w:val="28"/>
          <w:szCs w:val="28"/>
        </w:rPr>
        <w:t>Информационном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бюллетене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 xml:space="preserve">»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>.</w:t>
      </w:r>
    </w:p>
    <w:p w:rsidR="004A064A" w:rsidRDefault="004A064A" w:rsidP="004A064A">
      <w:pPr>
        <w:pStyle w:val="Standard"/>
        <w:numPr>
          <w:ilvl w:val="0"/>
          <w:numId w:val="3"/>
        </w:numPr>
        <w:tabs>
          <w:tab w:val="left" w:pos="1440"/>
        </w:tabs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Постановление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вступает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опубликования</w:t>
      </w:r>
      <w:proofErr w:type="spellEnd"/>
      <w:r>
        <w:rPr>
          <w:sz w:val="28"/>
          <w:szCs w:val="28"/>
        </w:rPr>
        <w:t>.</w:t>
      </w:r>
    </w:p>
    <w:p w:rsidR="004A064A" w:rsidRDefault="004A064A" w:rsidP="004A064A">
      <w:pPr>
        <w:pStyle w:val="Standard"/>
        <w:numPr>
          <w:ilvl w:val="0"/>
          <w:numId w:val="3"/>
        </w:numPr>
        <w:tabs>
          <w:tab w:val="left" w:pos="1440"/>
        </w:tabs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исполнением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оставляю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собой</w:t>
      </w:r>
      <w:proofErr w:type="spellEnd"/>
      <w:r>
        <w:rPr>
          <w:sz w:val="28"/>
          <w:szCs w:val="28"/>
        </w:rPr>
        <w:t>.</w:t>
      </w:r>
    </w:p>
    <w:p w:rsidR="004A064A" w:rsidRDefault="004A064A" w:rsidP="004A064A">
      <w:pPr>
        <w:pStyle w:val="Standard"/>
        <w:tabs>
          <w:tab w:val="left" w:pos="1440"/>
        </w:tabs>
        <w:ind w:left="720"/>
        <w:jc w:val="both"/>
        <w:rPr>
          <w:sz w:val="28"/>
          <w:szCs w:val="28"/>
        </w:rPr>
      </w:pPr>
    </w:p>
    <w:p w:rsidR="004A064A" w:rsidRDefault="004A064A" w:rsidP="004A064A">
      <w:pPr>
        <w:pStyle w:val="Standard"/>
        <w:ind w:firstLine="900"/>
        <w:jc w:val="both"/>
        <w:rPr>
          <w:sz w:val="28"/>
          <w:szCs w:val="28"/>
        </w:rPr>
      </w:pPr>
    </w:p>
    <w:p w:rsidR="004A064A" w:rsidRDefault="004A064A" w:rsidP="004A064A">
      <w:pPr>
        <w:pStyle w:val="Standard"/>
        <w:jc w:val="both"/>
        <w:rPr>
          <w:sz w:val="28"/>
          <w:szCs w:val="28"/>
        </w:rPr>
      </w:pPr>
    </w:p>
    <w:p w:rsidR="004A064A" w:rsidRDefault="004A064A" w:rsidP="004A064A">
      <w:pPr>
        <w:pStyle w:val="Standard"/>
        <w:tabs>
          <w:tab w:val="left" w:pos="2115"/>
        </w:tabs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Глав</w:t>
      </w:r>
      <w:proofErr w:type="spellEnd"/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В. Ф. </w:t>
      </w:r>
      <w:proofErr w:type="spellStart"/>
      <w:r>
        <w:rPr>
          <w:sz w:val="28"/>
          <w:szCs w:val="28"/>
          <w:lang w:val="ru-RU"/>
        </w:rPr>
        <w:t>Арюткин</w:t>
      </w:r>
      <w:proofErr w:type="spellEnd"/>
    </w:p>
    <w:p w:rsidR="004A064A" w:rsidRDefault="004A064A" w:rsidP="004A064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 w:type="page"/>
      </w:r>
    </w:p>
    <w:p w:rsidR="004A064A" w:rsidRDefault="004A064A" w:rsidP="004A064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A064A" w:rsidRDefault="004A064A" w:rsidP="004A064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4A064A" w:rsidRDefault="004A064A" w:rsidP="004A064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4A064A" w:rsidRDefault="004A064A" w:rsidP="004A064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рабочего поселка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ик</w:t>
      </w:r>
    </w:p>
    <w:p w:rsidR="004A064A" w:rsidRPr="004A064A" w:rsidRDefault="004A064A" w:rsidP="004A064A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___________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____</w:t>
      </w:r>
    </w:p>
    <w:p w:rsidR="004A064A" w:rsidRDefault="004A064A" w:rsidP="004A064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A064A" w:rsidRDefault="004A064A" w:rsidP="004A064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A064A" w:rsidRDefault="004A064A" w:rsidP="004A064A">
      <w:pPr>
        <w:pStyle w:val="Standard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proofErr w:type="spellStart"/>
      <w:r>
        <w:rPr>
          <w:bCs/>
          <w:color w:val="000000"/>
          <w:sz w:val="28"/>
          <w:szCs w:val="28"/>
        </w:rPr>
        <w:t>Проекты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планов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утверждения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направляются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органами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контроля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согласование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территориальные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органы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федеральных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органов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государственного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надзора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</w:t>
      </w:r>
      <w:proofErr w:type="spellEnd"/>
      <w:r>
        <w:rPr>
          <w:bCs/>
          <w:color w:val="000000"/>
          <w:sz w:val="28"/>
          <w:szCs w:val="28"/>
        </w:rPr>
        <w:t xml:space="preserve"> 1 </w:t>
      </w:r>
      <w:proofErr w:type="spellStart"/>
      <w:r>
        <w:rPr>
          <w:bCs/>
          <w:color w:val="000000"/>
          <w:sz w:val="28"/>
          <w:szCs w:val="28"/>
        </w:rPr>
        <w:t>июня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года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предшествующего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году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проведения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соответствующих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4A064A" w:rsidRDefault="004A064A" w:rsidP="004A064A">
      <w:pPr>
        <w:pStyle w:val="Standard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proofErr w:type="spellStart"/>
      <w:r>
        <w:rPr>
          <w:bCs/>
          <w:color w:val="000000"/>
          <w:sz w:val="28"/>
          <w:szCs w:val="28"/>
        </w:rPr>
        <w:t>Территориальный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федерального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государственного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надзора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течение</w:t>
      </w:r>
      <w:proofErr w:type="spellEnd"/>
      <w:r>
        <w:rPr>
          <w:bCs/>
          <w:color w:val="000000"/>
          <w:sz w:val="28"/>
          <w:szCs w:val="28"/>
        </w:rPr>
        <w:t xml:space="preserve"> 15 </w:t>
      </w:r>
      <w:proofErr w:type="spellStart"/>
      <w:r>
        <w:rPr>
          <w:bCs/>
          <w:color w:val="000000"/>
          <w:sz w:val="28"/>
          <w:szCs w:val="28"/>
        </w:rPr>
        <w:t>рабочих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дней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рассматривает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представленный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проект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 и </w:t>
      </w:r>
      <w:proofErr w:type="spellStart"/>
      <w:r>
        <w:rPr>
          <w:bCs/>
          <w:color w:val="000000"/>
          <w:sz w:val="28"/>
          <w:szCs w:val="28"/>
        </w:rPr>
        <w:t>согласует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либо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направляет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адрес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представившего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контроля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решение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отказе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согласовании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проекта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 (</w:t>
      </w:r>
      <w:proofErr w:type="spellStart"/>
      <w:r>
        <w:rPr>
          <w:bCs/>
          <w:color w:val="000000"/>
          <w:sz w:val="28"/>
          <w:szCs w:val="28"/>
        </w:rPr>
        <w:t>далее</w:t>
      </w:r>
      <w:proofErr w:type="spellEnd"/>
      <w:r>
        <w:rPr>
          <w:bCs/>
          <w:color w:val="000000"/>
          <w:sz w:val="28"/>
          <w:szCs w:val="28"/>
        </w:rPr>
        <w:t xml:space="preserve"> - </w:t>
      </w:r>
      <w:proofErr w:type="spellStart"/>
      <w:r>
        <w:rPr>
          <w:bCs/>
          <w:color w:val="000000"/>
          <w:sz w:val="28"/>
          <w:szCs w:val="28"/>
        </w:rPr>
        <w:t>решение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отказе</w:t>
      </w:r>
      <w:proofErr w:type="spellEnd"/>
      <w:r>
        <w:rPr>
          <w:bCs/>
          <w:color w:val="000000"/>
          <w:sz w:val="28"/>
          <w:szCs w:val="28"/>
        </w:rPr>
        <w:t>).</w:t>
      </w:r>
    </w:p>
    <w:p w:rsidR="004A064A" w:rsidRDefault="004A064A" w:rsidP="004A064A">
      <w:pPr>
        <w:pStyle w:val="Standard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proofErr w:type="spellStart"/>
      <w:r>
        <w:rPr>
          <w:bCs/>
          <w:color w:val="000000"/>
          <w:sz w:val="28"/>
          <w:szCs w:val="28"/>
        </w:rPr>
        <w:t>Основаниями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для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отказа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согласовании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проекта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являются</w:t>
      </w:r>
      <w:proofErr w:type="spellEnd"/>
      <w:r>
        <w:rPr>
          <w:bCs/>
          <w:color w:val="000000"/>
          <w:sz w:val="28"/>
          <w:szCs w:val="28"/>
        </w:rPr>
        <w:t>:</w:t>
      </w:r>
    </w:p>
    <w:p w:rsidR="004A064A" w:rsidRDefault="004A064A" w:rsidP="004A064A">
      <w:pPr>
        <w:pStyle w:val="Standard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</w:t>
      </w:r>
      <w:proofErr w:type="spellStart"/>
      <w:r>
        <w:rPr>
          <w:bCs/>
          <w:color w:val="000000"/>
          <w:sz w:val="28"/>
          <w:szCs w:val="28"/>
        </w:rPr>
        <w:t>включение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юридического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лица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или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индивидуального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предпринимателя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проект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проведения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плановых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соблюдения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требований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законодательства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Российской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Федерации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разрабатываемый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территориальным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органом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федерального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государственного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надзора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4A064A" w:rsidRDefault="004A064A" w:rsidP="004A064A">
      <w:pPr>
        <w:pStyle w:val="Standard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</w:t>
      </w:r>
      <w:proofErr w:type="spellStart"/>
      <w:r>
        <w:rPr>
          <w:bCs/>
          <w:color w:val="000000"/>
          <w:sz w:val="28"/>
          <w:szCs w:val="28"/>
        </w:rPr>
        <w:t>нарушение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предусмотренных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законодательством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Российской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Федерации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требований</w:t>
      </w:r>
      <w:proofErr w:type="spellEnd"/>
      <w:r>
        <w:rPr>
          <w:bCs/>
          <w:color w:val="000000"/>
          <w:sz w:val="28"/>
          <w:szCs w:val="28"/>
        </w:rPr>
        <w:t xml:space="preserve"> к </w:t>
      </w:r>
      <w:proofErr w:type="spellStart"/>
      <w:r>
        <w:rPr>
          <w:bCs/>
          <w:color w:val="000000"/>
          <w:sz w:val="28"/>
          <w:szCs w:val="28"/>
        </w:rPr>
        <w:t>разработке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включая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требования</w:t>
      </w:r>
      <w:proofErr w:type="spellEnd"/>
      <w:r>
        <w:rPr>
          <w:bCs/>
          <w:color w:val="000000"/>
          <w:sz w:val="28"/>
          <w:szCs w:val="28"/>
        </w:rPr>
        <w:t xml:space="preserve"> к </w:t>
      </w:r>
      <w:proofErr w:type="spellStart"/>
      <w:r>
        <w:rPr>
          <w:bCs/>
          <w:color w:val="000000"/>
          <w:sz w:val="28"/>
          <w:szCs w:val="28"/>
        </w:rPr>
        <w:t>периодичности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проведения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плановых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4A064A" w:rsidRDefault="004A064A" w:rsidP="004A064A">
      <w:pPr>
        <w:pStyle w:val="Standard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В </w:t>
      </w:r>
      <w:proofErr w:type="spellStart"/>
      <w:r>
        <w:rPr>
          <w:bCs/>
          <w:color w:val="000000"/>
          <w:sz w:val="28"/>
          <w:szCs w:val="28"/>
        </w:rPr>
        <w:t>случае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принятия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решения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отказе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органы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контроля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дорабатывают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течение</w:t>
      </w:r>
      <w:proofErr w:type="spellEnd"/>
      <w:r>
        <w:rPr>
          <w:bCs/>
          <w:color w:val="000000"/>
          <w:sz w:val="28"/>
          <w:szCs w:val="28"/>
        </w:rPr>
        <w:t xml:space="preserve"> 15 </w:t>
      </w:r>
      <w:proofErr w:type="spellStart"/>
      <w:r>
        <w:rPr>
          <w:bCs/>
          <w:color w:val="000000"/>
          <w:sz w:val="28"/>
          <w:szCs w:val="28"/>
        </w:rPr>
        <w:t>рабочих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дней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принятия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такого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решения</w:t>
      </w:r>
      <w:proofErr w:type="spellEnd"/>
      <w:r>
        <w:rPr>
          <w:bCs/>
          <w:color w:val="000000"/>
          <w:sz w:val="28"/>
          <w:szCs w:val="28"/>
        </w:rPr>
        <w:t xml:space="preserve"> и </w:t>
      </w:r>
      <w:proofErr w:type="spellStart"/>
      <w:r>
        <w:rPr>
          <w:bCs/>
          <w:color w:val="000000"/>
          <w:sz w:val="28"/>
          <w:szCs w:val="28"/>
        </w:rPr>
        <w:t>направляют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дораб</w:t>
      </w:r>
      <w:bookmarkStart w:id="0" w:name="_GoBack"/>
      <w:bookmarkEnd w:id="0"/>
      <w:r>
        <w:rPr>
          <w:bCs/>
          <w:color w:val="000000"/>
          <w:sz w:val="28"/>
          <w:szCs w:val="28"/>
        </w:rPr>
        <w:t>отанный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проект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территориальный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федерального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государственного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надзора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повторное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согласование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4A064A" w:rsidRDefault="004A064A" w:rsidP="004A064A">
      <w:pPr>
        <w:pStyle w:val="Standard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</w:t>
      </w:r>
      <w:proofErr w:type="spellStart"/>
      <w:r>
        <w:rPr>
          <w:bCs/>
          <w:color w:val="000000"/>
          <w:sz w:val="28"/>
          <w:szCs w:val="28"/>
        </w:rPr>
        <w:t>Территориальный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федерального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государственного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надзора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повторно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течение</w:t>
      </w:r>
      <w:proofErr w:type="spellEnd"/>
      <w:r>
        <w:rPr>
          <w:bCs/>
          <w:color w:val="000000"/>
          <w:sz w:val="28"/>
          <w:szCs w:val="28"/>
        </w:rPr>
        <w:t xml:space="preserve"> 15 </w:t>
      </w:r>
      <w:proofErr w:type="spellStart"/>
      <w:r>
        <w:rPr>
          <w:bCs/>
          <w:color w:val="000000"/>
          <w:sz w:val="28"/>
          <w:szCs w:val="28"/>
        </w:rPr>
        <w:t>рабочих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дней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направления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проекта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ежегодного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плана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проверок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рассматривает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представленный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проект</w:t>
      </w:r>
      <w:proofErr w:type="spellEnd"/>
      <w:r>
        <w:rPr>
          <w:bCs/>
          <w:color w:val="000000"/>
          <w:sz w:val="28"/>
          <w:szCs w:val="28"/>
        </w:rPr>
        <w:t xml:space="preserve"> и </w:t>
      </w:r>
      <w:proofErr w:type="spellStart"/>
      <w:r>
        <w:rPr>
          <w:bCs/>
          <w:color w:val="000000"/>
          <w:sz w:val="28"/>
          <w:szCs w:val="28"/>
        </w:rPr>
        <w:t>согласует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его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либо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направляет</w:t>
      </w:r>
      <w:proofErr w:type="spellEnd"/>
      <w:r>
        <w:rPr>
          <w:bCs/>
          <w:color w:val="000000"/>
          <w:sz w:val="28"/>
          <w:szCs w:val="28"/>
        </w:rPr>
        <w:t xml:space="preserve"> в </w:t>
      </w:r>
      <w:proofErr w:type="spellStart"/>
      <w:r>
        <w:rPr>
          <w:bCs/>
          <w:color w:val="000000"/>
          <w:sz w:val="28"/>
          <w:szCs w:val="28"/>
        </w:rPr>
        <w:t>адрес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представившего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проект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контроля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решение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отказе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4A064A" w:rsidRDefault="004A064A" w:rsidP="004A064A">
      <w:pPr>
        <w:pStyle w:val="Standard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proofErr w:type="spellStart"/>
      <w:r>
        <w:rPr>
          <w:bCs/>
          <w:color w:val="000000"/>
          <w:sz w:val="28"/>
          <w:szCs w:val="28"/>
        </w:rPr>
        <w:t>Органом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муниципального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контроля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позднее</w:t>
      </w:r>
      <w:proofErr w:type="spellEnd"/>
      <w:r>
        <w:rPr>
          <w:bCs/>
          <w:color w:val="000000"/>
          <w:sz w:val="28"/>
          <w:szCs w:val="28"/>
        </w:rPr>
        <w:t xml:space="preserve"> 14 </w:t>
      </w:r>
      <w:proofErr w:type="spellStart"/>
      <w:r>
        <w:rPr>
          <w:bCs/>
          <w:color w:val="000000"/>
          <w:sz w:val="28"/>
          <w:szCs w:val="28"/>
        </w:rPr>
        <w:t>рабочих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дней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принятия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решения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отказе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проводится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согласительное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совещание</w:t>
      </w:r>
      <w:proofErr w:type="spellEnd"/>
      <w:r>
        <w:rPr>
          <w:bCs/>
          <w:color w:val="000000"/>
          <w:sz w:val="28"/>
          <w:szCs w:val="28"/>
        </w:rPr>
        <w:t xml:space="preserve"> с </w:t>
      </w:r>
      <w:proofErr w:type="spellStart"/>
      <w:r>
        <w:rPr>
          <w:bCs/>
          <w:color w:val="000000"/>
          <w:sz w:val="28"/>
          <w:szCs w:val="28"/>
        </w:rPr>
        <w:t>участием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представителей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территориального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федерального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органа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государственного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земельного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надзора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4A064A" w:rsidRDefault="004A064A" w:rsidP="004A064A">
      <w:pPr>
        <w:pStyle w:val="Standard"/>
        <w:tabs>
          <w:tab w:val="left" w:pos="6840"/>
        </w:tabs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7.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Изменения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вносимые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ежегодный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план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муниципальных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проверок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подлежат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согласованию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с </w:t>
      </w:r>
      <w:proofErr w:type="spellStart"/>
      <w:r>
        <w:rPr>
          <w:rFonts w:cs="Times New Roman"/>
          <w:bCs/>
          <w:color w:val="000000"/>
          <w:sz w:val="28"/>
          <w:szCs w:val="28"/>
        </w:rPr>
        <w:t>территориальными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органами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федеральных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органов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государственного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земельного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надзора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порядке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предусмотренном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настоящим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пунктом</w:t>
      </w:r>
      <w:proofErr w:type="spellEnd"/>
      <w:r>
        <w:rPr>
          <w:rFonts w:cs="Times New Roman"/>
          <w:bCs/>
          <w:color w:val="000000"/>
          <w:sz w:val="28"/>
          <w:szCs w:val="28"/>
        </w:rPr>
        <w:t>.</w:t>
      </w:r>
    </w:p>
    <w:p w:rsidR="00CC5D07" w:rsidRDefault="00CC5D07"/>
    <w:sectPr w:rsidR="00CC5D07" w:rsidSect="004A064A"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F3177"/>
    <w:multiLevelType w:val="multilevel"/>
    <w:tmpl w:val="C8061C90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4A"/>
    <w:rsid w:val="004A064A"/>
    <w:rsid w:val="00CC5D07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064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4A064A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b/>
      <w:bCs/>
      <w:kern w:val="3"/>
      <w:sz w:val="20"/>
      <w:szCs w:val="20"/>
      <w:lang w:eastAsia="ja-JP"/>
    </w:rPr>
  </w:style>
  <w:style w:type="numbering" w:customStyle="1" w:styleId="WW8Num1">
    <w:name w:val="WW8Num1"/>
    <w:rsid w:val="004A064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064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4A064A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b/>
      <w:bCs/>
      <w:kern w:val="3"/>
      <w:sz w:val="20"/>
      <w:szCs w:val="20"/>
      <w:lang w:eastAsia="ja-JP"/>
    </w:rPr>
  </w:style>
  <w:style w:type="numbering" w:customStyle="1" w:styleId="WW8Num1">
    <w:name w:val="WW8Num1"/>
    <w:rsid w:val="004A06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2</cp:revision>
  <dcterms:created xsi:type="dcterms:W3CDTF">2015-07-31T04:54:00Z</dcterms:created>
  <dcterms:modified xsi:type="dcterms:W3CDTF">2015-07-31T04:56:00Z</dcterms:modified>
</cp:coreProperties>
</file>